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AC1A31" w:rsidRDefault="00B21F31" w:rsidP="00AC1A31">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AC1A31">
        <w:t xml:space="preserve">Bifurcation of loads from </w:t>
      </w:r>
      <w:r w:rsidR="00AC1A31" w:rsidRPr="00B702F8">
        <w:rPr>
          <w:b/>
        </w:rPr>
        <w:t>11KV BHEL feeder</w:t>
      </w:r>
      <w:r w:rsidR="00AC1A31">
        <w:t xml:space="preserve"> emanating from </w:t>
      </w:r>
    </w:p>
    <w:p w:rsidR="00AC1A31" w:rsidRDefault="00AC1A31" w:rsidP="00AC1A31">
      <w:pPr>
        <w:spacing w:line="276" w:lineRule="auto"/>
        <w:ind w:left="1440" w:hanging="720"/>
      </w:pPr>
      <w:r>
        <w:rPr>
          <w:b/>
        </w:rPr>
        <w:t xml:space="preserve">                                    </w:t>
      </w:r>
      <w:r>
        <w:t xml:space="preserve">33/11KV Patelguda SS by erection of new 11KV feeder which </w:t>
      </w:r>
    </w:p>
    <w:p w:rsidR="00AC1A31" w:rsidRDefault="00AC1A31" w:rsidP="00AC1A31">
      <w:pPr>
        <w:spacing w:line="276" w:lineRule="auto"/>
        <w:ind w:left="1440" w:hanging="720"/>
      </w:pPr>
      <w:r>
        <w:t xml:space="preserve">                                    involves laying of 1KM of 11KV 3X300 sq.mm XLPE UG cable </w:t>
      </w:r>
    </w:p>
    <w:p w:rsidR="00AC1A31" w:rsidRDefault="00AC1A31" w:rsidP="00AC1A31">
      <w:pPr>
        <w:spacing w:line="276" w:lineRule="auto"/>
        <w:ind w:left="1440" w:hanging="720"/>
      </w:pPr>
      <w:r>
        <w:t xml:space="preserve">                                    (Double Run) along with erection of 1No. 11KV feeder VCB at </w:t>
      </w:r>
    </w:p>
    <w:p w:rsidR="00AC1A31" w:rsidRDefault="00AC1A31" w:rsidP="00AC1A31">
      <w:pPr>
        <w:spacing w:line="276" w:lineRule="auto"/>
        <w:ind w:left="1440" w:hanging="720"/>
      </w:pPr>
      <w:r>
        <w:t xml:space="preserve">                                    33/11KV Patelguda SS in Patancheru Rural Section of Patancheru </w:t>
      </w:r>
    </w:p>
    <w:p w:rsidR="00AC1A31" w:rsidRDefault="00AC1A31" w:rsidP="00AC1A31">
      <w:pPr>
        <w:spacing w:line="276" w:lineRule="auto"/>
        <w:ind w:left="1440" w:hanging="720"/>
      </w:pPr>
      <w:r>
        <w:t xml:space="preserve">                                    Sub-Division of Patancheru Division in Sangareddy Circle under </w:t>
      </w:r>
    </w:p>
    <w:p w:rsidR="00AC1A31" w:rsidRDefault="00AC1A31" w:rsidP="00AC1A31">
      <w:pPr>
        <w:spacing w:line="276" w:lineRule="auto"/>
        <w:ind w:left="1440" w:hanging="720"/>
      </w:pPr>
      <w:r>
        <w:t xml:space="preserve">                                    T&amp;D Improvements to original works (Summer Action Plan </w:t>
      </w:r>
    </w:p>
    <w:p w:rsidR="00D77B1B" w:rsidRPr="00C308AC" w:rsidRDefault="00AC1A31" w:rsidP="00AC1A31">
      <w:pPr>
        <w:spacing w:line="276" w:lineRule="auto"/>
        <w:ind w:left="1440" w:hanging="720"/>
        <w:rPr>
          <w:sz w:val="22"/>
          <w:szCs w:val="22"/>
        </w:rPr>
      </w:pPr>
      <w:r>
        <w:t xml:space="preserve">                                    works-2026).</w:t>
      </w:r>
      <w:r w:rsidR="003D5CF7" w:rsidRPr="00C308AC">
        <w:t xml:space="preserve"> </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B702F8">
        <w:rPr>
          <w:b/>
          <w:sz w:val="36"/>
          <w:szCs w:val="28"/>
        </w:rPr>
        <w:t>24</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B702F8">
        <w:rPr>
          <w:b/>
          <w:sz w:val="28"/>
          <w:szCs w:val="28"/>
        </w:rPr>
        <w:t>24</w:t>
      </w:r>
      <w:r w:rsidR="00514EBB">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AC1A31" w:rsidP="009824F1">
            <w:pPr>
              <w:spacing w:line="276" w:lineRule="auto"/>
            </w:pPr>
            <w:r>
              <w:t xml:space="preserve">Bifurcation of loads from </w:t>
            </w:r>
            <w:r w:rsidRPr="00041BE0">
              <w:rPr>
                <w:b/>
              </w:rPr>
              <w:t>11KV BHEL feeder</w:t>
            </w:r>
            <w:r>
              <w:t xml:space="preserve"> emanating from 33/11KV Patelguda SS by erection of new 11KV feeder which involves laying of 1KM of 11KV 3X300 sq.mm XLPE UG cable (Double Run) along with erection of 1No. 11KV feeder VCB at 33/11KV Patelguda SS in Patancheru Rural Section of Patancheru Sub-Division of Patancheru Division in Sangareddy Circle under T&amp;D Improvements to original works (Summer Action Plan works-2026)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514EBB">
            <w:pPr>
              <w:spacing w:before="20" w:after="60"/>
              <w:rPr>
                <w:b/>
                <w:sz w:val="22"/>
                <w:szCs w:val="22"/>
              </w:rPr>
            </w:pPr>
            <w:r w:rsidRPr="00690615">
              <w:rPr>
                <w:b/>
                <w:sz w:val="26"/>
                <w:szCs w:val="26"/>
              </w:rPr>
              <w:t>Rs.</w:t>
            </w:r>
            <w:r w:rsidR="00514EBB">
              <w:rPr>
                <w:b/>
                <w:sz w:val="26"/>
                <w:szCs w:val="26"/>
              </w:rPr>
              <w:t>15</w:t>
            </w:r>
            <w:r w:rsidRPr="00690615">
              <w:rPr>
                <w:b/>
                <w:sz w:val="26"/>
                <w:szCs w:val="26"/>
              </w:rPr>
              <w:t>,</w:t>
            </w:r>
            <w:r w:rsidR="00514EBB">
              <w:rPr>
                <w:b/>
                <w:sz w:val="26"/>
                <w:szCs w:val="26"/>
              </w:rPr>
              <w:t>24</w:t>
            </w:r>
            <w:r>
              <w:rPr>
                <w:b/>
                <w:sz w:val="26"/>
                <w:szCs w:val="26"/>
              </w:rPr>
              <w:t>,</w:t>
            </w:r>
            <w:r w:rsidR="00514EBB">
              <w:rPr>
                <w:b/>
                <w:sz w:val="26"/>
                <w:szCs w:val="26"/>
              </w:rPr>
              <w:t>812</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514EBB">
            <w:pPr>
              <w:rPr>
                <w:b/>
              </w:rPr>
            </w:pPr>
            <w:r w:rsidRPr="00100381">
              <w:rPr>
                <w:b/>
              </w:rPr>
              <w:t xml:space="preserve">Rs. </w:t>
            </w:r>
            <w:r w:rsidR="00514EBB">
              <w:rPr>
                <w:b/>
              </w:rPr>
              <w:t>30</w:t>
            </w:r>
            <w:r w:rsidRPr="00100381">
              <w:rPr>
                <w:b/>
              </w:rPr>
              <w:t>,</w:t>
            </w:r>
            <w:r w:rsidR="00514EBB">
              <w:rPr>
                <w:b/>
              </w:rPr>
              <w:t>496</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C01F1A">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C01F1A">
              <w:rPr>
                <w:b/>
                <w:sz w:val="20"/>
                <w:szCs w:val="20"/>
              </w:rPr>
              <w:t>24</w:t>
            </w:r>
            <w:r w:rsidR="00664EB5">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C85B08" w:rsidRDefault="00664EB5" w:rsidP="00254263">
            <w:pPr>
              <w:rPr>
                <w:sz w:val="20"/>
                <w:szCs w:val="20"/>
              </w:rPr>
            </w:pPr>
            <w:r w:rsidRPr="00664EB5">
              <w:rPr>
                <w:sz w:val="20"/>
                <w:szCs w:val="20"/>
              </w:rPr>
              <w:t xml:space="preserve">Bifurcation of loads from </w:t>
            </w:r>
            <w:r w:rsidRPr="00D77723">
              <w:rPr>
                <w:b/>
                <w:sz w:val="20"/>
                <w:szCs w:val="20"/>
              </w:rPr>
              <w:t>11KV BHEL feeder</w:t>
            </w:r>
            <w:r w:rsidRPr="00664EB5">
              <w:rPr>
                <w:sz w:val="20"/>
                <w:szCs w:val="20"/>
              </w:rPr>
              <w:t xml:space="preserve"> emanating from 33/11KV Patelguda SS by erection of new 11KV feeder which involves laying of 1KM of 11KV 3X300 sq.mm XLPE UG cable (Double Run) along with erection of 1No. 11KV feeder VCB at 33/11KV Patelguda SS in Patancheru Rural Section of Patancheru Sub-Division of Patancheru Division in Sangareddy Circle under T&amp;D Improvements to original works (Summer Action Plan works-2026)</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92274F" w:rsidP="00AF0A01">
            <w:pPr>
              <w:rPr>
                <w:sz w:val="20"/>
                <w:szCs w:val="20"/>
              </w:rPr>
            </w:pPr>
            <w:r>
              <w:rPr>
                <w:sz w:val="20"/>
                <w:szCs w:val="20"/>
              </w:rPr>
              <w:t>Short</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F4182B">
            <w:pPr>
              <w:rPr>
                <w:b/>
                <w:sz w:val="20"/>
                <w:szCs w:val="20"/>
              </w:rPr>
            </w:pPr>
            <w:r w:rsidRPr="00DC3A24">
              <w:rPr>
                <w:b/>
                <w:sz w:val="20"/>
                <w:szCs w:val="20"/>
              </w:rPr>
              <w:t xml:space="preserve">Rs. </w:t>
            </w:r>
            <w:r w:rsidR="00664EB5" w:rsidRPr="00664EB5">
              <w:rPr>
                <w:b/>
                <w:sz w:val="20"/>
                <w:szCs w:val="20"/>
              </w:rPr>
              <w:t>30,496</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184D5E">
            <w:pPr>
              <w:jc w:val="both"/>
              <w:rPr>
                <w:b/>
                <w:sz w:val="20"/>
                <w:szCs w:val="20"/>
              </w:rPr>
            </w:pPr>
            <w:r w:rsidRPr="00DC3A24">
              <w:rPr>
                <w:b/>
                <w:sz w:val="20"/>
                <w:szCs w:val="20"/>
              </w:rPr>
              <w:t>Rs.</w:t>
            </w:r>
            <w:r w:rsidR="00664EB5" w:rsidRPr="00664EB5">
              <w:rPr>
                <w:b/>
                <w:sz w:val="26"/>
                <w:szCs w:val="26"/>
              </w:rPr>
              <w:t xml:space="preserve"> </w:t>
            </w:r>
            <w:r w:rsidR="00664EB5" w:rsidRPr="00664EB5">
              <w:rPr>
                <w:b/>
                <w:sz w:val="20"/>
                <w:szCs w:val="20"/>
              </w:rPr>
              <w:t>15,24,812</w:t>
            </w:r>
            <w:r w:rsidRPr="00DC3A24">
              <w:rPr>
                <w:b/>
                <w:sz w:val="20"/>
                <w:szCs w:val="20"/>
              </w:rPr>
              <w:t xml:space="preserve">/-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664EB5" w:rsidP="00942F24">
            <w:pPr>
              <w:rPr>
                <w:b/>
                <w:sz w:val="20"/>
                <w:szCs w:val="20"/>
              </w:rPr>
            </w:pPr>
            <w:r>
              <w:rPr>
                <w:b/>
                <w:bCs/>
                <w:noProof/>
                <w:sz w:val="20"/>
                <w:szCs w:val="20"/>
              </w:rPr>
              <w:t>05.01.2026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664EB5"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664EB5"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664EB5"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B22AB3" w:rsidP="00664EB5">
            <w:pPr>
              <w:rPr>
                <w:sz w:val="20"/>
                <w:szCs w:val="20"/>
              </w:rPr>
            </w:pPr>
            <w:r w:rsidRPr="00B22AB3">
              <w:rPr>
                <w:b/>
                <w:sz w:val="20"/>
                <w:szCs w:val="20"/>
              </w:rPr>
              <w:t>cgm_op_medchal@tssouthernpower.</w:t>
            </w:r>
            <w:r>
              <w:rPr>
                <w:b/>
                <w:sz w:val="20"/>
                <w:szCs w:val="20"/>
              </w:rPr>
              <w:t>com</w:t>
            </w:r>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664EB5">
            <w:pPr>
              <w:spacing w:line="276"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2"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3"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664EB5">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w:t>
            </w:r>
            <w:r w:rsidR="000D3286" w:rsidRPr="00664EB5">
              <w:rPr>
                <w:rFonts w:cs="Gautami"/>
                <w:b/>
                <w:bCs/>
                <w:sz w:val="19"/>
                <w:szCs w:val="19"/>
              </w:rPr>
              <w:t>s</w:t>
            </w:r>
            <w:r w:rsidRPr="00664EB5">
              <w:rPr>
                <w:rFonts w:cs="Gautami"/>
                <w:b/>
                <w:bCs/>
                <w:sz w:val="19"/>
                <w:szCs w:val="19"/>
              </w:rPr>
              <w:t xml:space="preserve"> namely Self Declaration, Litigation History, On hand works, critical equipment</w:t>
            </w:r>
            <w:r w:rsidR="00523503" w:rsidRPr="00664EB5">
              <w:rPr>
                <w:sz w:val="19"/>
                <w:szCs w:val="19"/>
              </w:rPr>
              <w:t xml:space="preserve"> are to be uploaded on Original letter heads with </w:t>
            </w:r>
            <w:r w:rsidR="00523503" w:rsidRPr="00664EB5">
              <w:rPr>
                <w:b/>
                <w:sz w:val="19"/>
                <w:szCs w:val="19"/>
              </w:rPr>
              <w:t>self-attestation</w:t>
            </w:r>
            <w:r w:rsidR="00523503" w:rsidRPr="00664EB5">
              <w:rPr>
                <w:sz w:val="19"/>
                <w:szCs w:val="19"/>
              </w:rPr>
              <w:t xml:space="preserve"> and need not to be attested by the Gazetted Officer</w:t>
            </w:r>
            <w:r w:rsidR="00124F03" w:rsidRPr="00664EB5">
              <w:rPr>
                <w:rFonts w:cs="Gautami"/>
                <w:b/>
                <w:bCs/>
                <w:sz w:val="19"/>
                <w:szCs w:val="19"/>
              </w:rPr>
              <w:t>.</w:t>
            </w:r>
            <w:r w:rsidR="00DF67DC" w:rsidRPr="00664EB5">
              <w:rPr>
                <w:rFonts w:cs="Gautami"/>
                <w:b/>
                <w:bCs/>
                <w:sz w:val="19"/>
                <w:szCs w:val="19"/>
              </w:rPr>
              <w:t xml:space="preserve"> </w:t>
            </w:r>
            <w:r w:rsidR="0056761F" w:rsidRPr="00664EB5">
              <w:rPr>
                <w:rFonts w:cs="Gautami"/>
                <w:sz w:val="19"/>
                <w:szCs w:val="19"/>
              </w:rPr>
              <w:t xml:space="preserve">The Bidders </w:t>
            </w:r>
            <w:r w:rsidRPr="00664EB5">
              <w:rPr>
                <w:rFonts w:cs="Gautami"/>
                <w:sz w:val="19"/>
                <w:szCs w:val="19"/>
              </w:rPr>
              <w:t xml:space="preserve">should submit </w:t>
            </w:r>
            <w:r w:rsidR="00977828" w:rsidRPr="00664EB5">
              <w:rPr>
                <w:rFonts w:cs="Gautami"/>
                <w:sz w:val="19"/>
                <w:szCs w:val="19"/>
              </w:rPr>
              <w:t xml:space="preserve">EMD </w:t>
            </w:r>
            <w:r w:rsidR="00977828" w:rsidRPr="00664EB5">
              <w:rPr>
                <w:sz w:val="19"/>
                <w:szCs w:val="19"/>
              </w:rPr>
              <w:t>in the form of DD/BG (original) hard copy or if online payment is done the copy of the same shall be submitted as hard copy and for exemption of EMD the SC/ ST Contractors shall submit hard copy of SC/ ST Certificate issued by the Mandal Tahasildar</w:t>
            </w:r>
            <w:r w:rsidRPr="00664EB5">
              <w:rPr>
                <w:rFonts w:cs="Gautami"/>
                <w:sz w:val="19"/>
                <w:szCs w:val="19"/>
              </w:rPr>
              <w:t xml:space="preserve"> </w:t>
            </w:r>
            <w:r w:rsidR="00977828" w:rsidRPr="00664EB5">
              <w:rPr>
                <w:rFonts w:cs="Gautami"/>
                <w:sz w:val="19"/>
                <w:szCs w:val="19"/>
              </w:rPr>
              <w:t xml:space="preserve">as </w:t>
            </w:r>
            <w:r w:rsidRPr="00664EB5">
              <w:rPr>
                <w:rFonts w:cs="Gautami"/>
                <w:sz w:val="19"/>
                <w:szCs w:val="19"/>
              </w:rPr>
              <w:t>hard cop</w:t>
            </w:r>
            <w:r w:rsidR="00977828" w:rsidRPr="00664EB5">
              <w:rPr>
                <w:rFonts w:cs="Gautami"/>
                <w:sz w:val="19"/>
                <w:szCs w:val="19"/>
              </w:rPr>
              <w:t>y</w:t>
            </w:r>
            <w:r w:rsidRPr="00664EB5">
              <w:rPr>
                <w:rFonts w:cs="Gautami"/>
                <w:sz w:val="19"/>
                <w:szCs w:val="19"/>
              </w:rPr>
              <w:t xml:space="preserve"> </w:t>
            </w:r>
            <w:r w:rsidR="00625B33" w:rsidRPr="00664EB5">
              <w:rPr>
                <w:rFonts w:cs="Gautami"/>
                <w:sz w:val="19"/>
                <w:szCs w:val="19"/>
              </w:rPr>
              <w:t xml:space="preserve">on or </w:t>
            </w:r>
            <w:r w:rsidRPr="00664EB5">
              <w:rPr>
                <w:rFonts w:cs="Gautami"/>
                <w:sz w:val="19"/>
                <w:szCs w:val="19"/>
              </w:rPr>
              <w:t xml:space="preserve">before </w:t>
            </w:r>
            <w:hyperlink r:id="rId14" w:history="1">
              <w:r w:rsidR="00664EB5"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AC6A48">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AC6A48">
              <w:rPr>
                <w:b/>
                <w:sz w:val="22"/>
                <w:szCs w:val="22"/>
              </w:rPr>
              <w:t>7</w:t>
            </w:r>
            <w:r w:rsidR="00B13CC6" w:rsidRPr="00346D42">
              <w:rPr>
                <w:b/>
                <w:sz w:val="22"/>
                <w:szCs w:val="22"/>
              </w:rPr>
              <w:t>,</w:t>
            </w:r>
            <w:r w:rsidR="00AC6A48">
              <w:rPr>
                <w:b/>
                <w:sz w:val="22"/>
                <w:szCs w:val="22"/>
              </w:rPr>
              <w:t>62</w:t>
            </w:r>
            <w:r w:rsidR="00B13CC6" w:rsidRPr="00346D42">
              <w:rPr>
                <w:b/>
                <w:sz w:val="22"/>
                <w:szCs w:val="22"/>
              </w:rPr>
              <w:t>,</w:t>
            </w:r>
            <w:r w:rsidR="00AC6A48">
              <w:rPr>
                <w:b/>
                <w:sz w:val="22"/>
                <w:szCs w:val="22"/>
              </w:rPr>
              <w:t>406</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AC6A48" w:rsidRPr="00AC6A48">
              <w:rPr>
                <w:sz w:val="22"/>
                <w:szCs w:val="22"/>
                <w:u w:val="single"/>
              </w:rPr>
              <w:t>30,496</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AC6A48">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4A1969">
              <w:rPr>
                <w:sz w:val="22"/>
                <w:szCs w:val="22"/>
              </w:rPr>
              <w:t>3</w:t>
            </w:r>
            <w:r w:rsidR="005E1241" w:rsidRPr="00346D42">
              <w:rPr>
                <w:sz w:val="22"/>
                <w:szCs w:val="22"/>
              </w:rPr>
              <w:t>,</w:t>
            </w:r>
            <w:r w:rsidR="00AC6A48">
              <w:rPr>
                <w:sz w:val="22"/>
                <w:szCs w:val="22"/>
              </w:rPr>
              <w:t>04</w:t>
            </w:r>
            <w:r w:rsidR="005E1241" w:rsidRPr="00346D42">
              <w:rPr>
                <w:sz w:val="22"/>
                <w:szCs w:val="22"/>
              </w:rPr>
              <w:t>,</w:t>
            </w:r>
            <w:r w:rsidR="00AC6A48">
              <w:rPr>
                <w:sz w:val="22"/>
                <w:szCs w:val="22"/>
              </w:rPr>
              <w:t>962</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Pr="00D71689" w:rsidRDefault="00FC327E" w:rsidP="00D45077">
            <w:pPr>
              <w:pStyle w:val="ListParagraph"/>
              <w:numPr>
                <w:ilvl w:val="0"/>
                <w:numId w:val="85"/>
              </w:numPr>
              <w:tabs>
                <w:tab w:val="left" w:pos="6717"/>
              </w:tabs>
              <w:ind w:right="459"/>
              <w:jc w:val="both"/>
              <w:rPr>
                <w:b/>
                <w:bCs/>
                <w:sz w:val="22"/>
                <w:szCs w:val="22"/>
              </w:rPr>
            </w:pPr>
            <w:r w:rsidRPr="00D71689">
              <w:rPr>
                <w:b/>
                <w:bCs/>
                <w:sz w:val="22"/>
                <w:szCs w:val="22"/>
              </w:rPr>
              <w:t>Erection of 11KV VCB-1No.</w:t>
            </w:r>
          </w:p>
          <w:p w:rsidR="001A55B7" w:rsidRPr="0010444E" w:rsidRDefault="001A55B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FC327E" w:rsidRPr="0083591B">
              <w:rPr>
                <w:b/>
                <w:bCs/>
                <w:sz w:val="22"/>
                <w:szCs w:val="22"/>
              </w:rPr>
              <w:t>1</w:t>
            </w:r>
            <w:r w:rsidRPr="0010444E">
              <w:rPr>
                <w:b/>
                <w:sz w:val="22"/>
                <w:szCs w:val="22"/>
              </w:rPr>
              <w:t>KM</w:t>
            </w:r>
            <w:r w:rsidRPr="0010444E">
              <w:rPr>
                <w:bCs/>
                <w:sz w:val="22"/>
                <w:szCs w:val="22"/>
              </w:rPr>
              <w:t xml:space="preserve"> length of </w:t>
            </w:r>
            <w:r w:rsidR="00FC327E">
              <w:rPr>
                <w:bCs/>
                <w:sz w:val="22"/>
                <w:szCs w:val="22"/>
              </w:rPr>
              <w:t>Laying</w:t>
            </w:r>
            <w:r w:rsidRPr="0010444E">
              <w:rPr>
                <w:bCs/>
                <w:sz w:val="22"/>
                <w:szCs w:val="22"/>
              </w:rPr>
              <w:t xml:space="preserve"> of </w:t>
            </w:r>
            <w:r>
              <w:rPr>
                <w:bCs/>
                <w:sz w:val="22"/>
                <w:szCs w:val="22"/>
              </w:rPr>
              <w:t>11</w:t>
            </w:r>
            <w:r w:rsidRPr="0010444E">
              <w:rPr>
                <w:bCs/>
                <w:sz w:val="22"/>
                <w:szCs w:val="22"/>
              </w:rPr>
              <w:t xml:space="preserve"> KV </w:t>
            </w:r>
            <w:r w:rsidR="00FC327E">
              <w:rPr>
                <w:bCs/>
                <w:sz w:val="22"/>
                <w:szCs w:val="22"/>
              </w:rPr>
              <w:t>Single run (or) Double run UG Cable</w:t>
            </w:r>
            <w:r w:rsidRPr="0010444E">
              <w:rPr>
                <w:bCs/>
                <w:sz w:val="22"/>
                <w:szCs w:val="22"/>
              </w:rPr>
              <w:t xml:space="preserve">– </w:t>
            </w:r>
            <w:r w:rsidRPr="0010444E">
              <w:rPr>
                <w:b/>
                <w:bCs/>
                <w:sz w:val="22"/>
                <w:szCs w:val="22"/>
              </w:rPr>
              <w:t>i.e.,</w:t>
            </w:r>
            <w:r>
              <w:rPr>
                <w:b/>
                <w:bCs/>
                <w:sz w:val="22"/>
                <w:szCs w:val="22"/>
              </w:rPr>
              <w:t>0</w:t>
            </w:r>
            <w:r w:rsidRPr="0010444E">
              <w:rPr>
                <w:b/>
                <w:bCs/>
                <w:sz w:val="22"/>
                <w:szCs w:val="22"/>
              </w:rPr>
              <w:t>.</w:t>
            </w:r>
            <w:r w:rsidR="00FC327E">
              <w:rPr>
                <w:b/>
                <w:bCs/>
                <w:sz w:val="22"/>
                <w:szCs w:val="22"/>
              </w:rPr>
              <w:t>25</w:t>
            </w:r>
            <w:r w:rsidRPr="0010444E">
              <w:rPr>
                <w:b/>
                <w:bCs/>
                <w:sz w:val="22"/>
                <w:szCs w:val="22"/>
              </w:rPr>
              <w:t>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D37830">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5"/>
          <w:type w:val="continuous"/>
          <w:pgSz w:w="11909" w:h="16834" w:code="9"/>
          <w:pgMar w:top="1080" w:right="1296" w:bottom="1440" w:left="1267" w:header="720" w:footer="720" w:gutter="0"/>
          <w:cols w:space="720"/>
          <w:docGrid w:linePitch="360"/>
        </w:sectPr>
      </w:pPr>
    </w:p>
    <w:p w:rsidR="00134751" w:rsidRPr="00D43A67" w:rsidRDefault="008A1B3E" w:rsidP="00134751">
      <w:pPr>
        <w:pStyle w:val="Title"/>
      </w:pPr>
      <w:r w:rsidRPr="008A1B3E">
        <w:rPr>
          <w:noProof/>
          <w:sz w:val="20"/>
        </w:rPr>
        <w:lastRenderedPageBreak/>
        <w:pict>
          <v:rect id="_x0000_s1030" style="position:absolute;left:0;text-align:left;margin-left:18pt;margin-top:-27pt;width:405pt;height:1in;z-index:251656704" o:allowincell="f" stroked="f">
            <v:textbox style="mso-next-textbox:#_x0000_s1030">
              <w:txbxContent>
                <w:p w:rsidR="00664EB5" w:rsidRDefault="00664EB5" w:rsidP="00134751">
                  <w:pPr>
                    <w:jc w:val="center"/>
                    <w:rPr>
                      <w:b/>
                      <w:sz w:val="36"/>
                    </w:rPr>
                  </w:pPr>
                  <w:r>
                    <w:rPr>
                      <w:b/>
                      <w:sz w:val="36"/>
                    </w:rPr>
                    <w:t>CONDITIONS OF CONTRACT</w:t>
                  </w:r>
                </w:p>
                <w:p w:rsidR="00664EB5" w:rsidRDefault="00664EB5" w:rsidP="00134751">
                  <w:pPr>
                    <w:jc w:val="center"/>
                    <w:rPr>
                      <w:b/>
                      <w:sz w:val="36"/>
                    </w:rPr>
                  </w:pPr>
                </w:p>
                <w:p w:rsidR="00664EB5" w:rsidRDefault="00664EB5"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663D4F">
        <w:t>Opera</w:t>
      </w:r>
      <w:r w:rsidR="009C034F">
        <w:t>tion</w:t>
      </w:r>
      <w:r w:rsidR="00105424">
        <w:t>/</w:t>
      </w:r>
      <w:r w:rsidR="00663D4F">
        <w:rPr>
          <w:color w:val="000000" w:themeColor="text1"/>
        </w:rPr>
        <w:t>Patancheru</w:t>
      </w:r>
      <w:r w:rsidR="009C034F">
        <w:rPr>
          <w:color w:val="000000" w:themeColor="text1"/>
        </w:rPr>
        <w:t>/</w:t>
      </w:r>
      <w:r w:rsidRPr="00C257B2">
        <w:rPr>
          <w:color w:val="000000" w:themeColor="text1"/>
        </w:rPr>
        <w:t xml:space="preserve"> </w:t>
      </w:r>
      <w:r w:rsidR="009C034F">
        <w:rPr>
          <w:color w:val="000000" w:themeColor="text1"/>
        </w:rPr>
        <w:t>Sangareddy</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Divisional Engineer/</w:t>
      </w:r>
      <w:r w:rsidR="00837500">
        <w:rPr>
          <w:color w:val="000000" w:themeColor="text1"/>
        </w:rPr>
        <w:t>Operation</w:t>
      </w:r>
      <w:r w:rsidR="00251A53">
        <w:rPr>
          <w:color w:val="000000" w:themeColor="text1"/>
        </w:rPr>
        <w:t>/</w:t>
      </w:r>
      <w:r w:rsidR="00663D4F">
        <w:rPr>
          <w:color w:val="000000" w:themeColor="text1"/>
        </w:rPr>
        <w:t>Patancheru</w:t>
      </w:r>
      <w:r w:rsidR="00837500">
        <w:rPr>
          <w:color w:val="000000" w:themeColor="text1"/>
        </w:rPr>
        <w:t xml:space="preserve">/ </w:t>
      </w:r>
      <w:r w:rsidR="00251A53">
        <w:rPr>
          <w:color w:val="000000" w:themeColor="text1"/>
        </w:rPr>
        <w:t>Sangareddy</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837500">
        <w:rPr>
          <w:color w:val="000000" w:themeColor="text1"/>
        </w:rPr>
        <w:t xml:space="preserve">Operation </w:t>
      </w:r>
      <w:r w:rsidR="00B27D37">
        <w:rPr>
          <w:color w:val="000000" w:themeColor="text1"/>
        </w:rPr>
        <w:t>/</w:t>
      </w:r>
      <w:r w:rsidR="00E705AF">
        <w:rPr>
          <w:color w:val="000000" w:themeColor="text1"/>
        </w:rPr>
        <w:t xml:space="preserve"> </w:t>
      </w:r>
      <w:r w:rsidR="00663D4F">
        <w:rPr>
          <w:color w:val="000000" w:themeColor="text1"/>
        </w:rPr>
        <w:t>Patancheru</w:t>
      </w:r>
      <w:r w:rsidR="00837500">
        <w:rPr>
          <w:color w:val="000000" w:themeColor="text1"/>
        </w:rPr>
        <w:t xml:space="preserve"> /</w:t>
      </w:r>
      <w:r w:rsidR="00AE2F07">
        <w:rPr>
          <w:color w:val="000000" w:themeColor="text1"/>
        </w:rPr>
        <w:t>Sangareddy</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92274F">
      <w:pPr>
        <w:spacing w:beforeLines="40" w:afterLines="40"/>
        <w:jc w:val="both"/>
        <w:rPr>
          <w:b/>
        </w:rPr>
      </w:pPr>
      <w:r w:rsidRPr="00D43A67">
        <w:t>The scope of the specification covers the following</w:t>
      </w:r>
    </w:p>
    <w:p w:rsidR="002D21FB" w:rsidRDefault="00134751" w:rsidP="002D21FB">
      <w:pPr>
        <w:spacing w:line="276" w:lineRule="auto"/>
        <w:ind w:left="1440" w:hanging="720"/>
      </w:pPr>
      <w:r w:rsidRPr="00D94B66">
        <w:rPr>
          <w:color w:val="000000"/>
          <w:lang w:val="en-IN" w:eastAsia="en-IN"/>
        </w:rPr>
        <w:t>“</w:t>
      </w:r>
      <w:r w:rsidR="002D21FB">
        <w:t>B</w:t>
      </w:r>
      <w:r w:rsidR="002D21FB" w:rsidRPr="002D21FB">
        <w:t xml:space="preserve">ifurcation of loads from </w:t>
      </w:r>
      <w:r w:rsidR="002D21FB" w:rsidRPr="007C1C2C">
        <w:rPr>
          <w:b/>
        </w:rPr>
        <w:t>11KV BHEL feeder</w:t>
      </w:r>
      <w:r w:rsidR="002D21FB" w:rsidRPr="002D21FB">
        <w:t xml:space="preserve"> emanating from 33/11KV Patelguda </w:t>
      </w:r>
    </w:p>
    <w:p w:rsidR="002D21FB" w:rsidRDefault="002D21FB" w:rsidP="002D21FB">
      <w:pPr>
        <w:spacing w:line="276" w:lineRule="auto"/>
        <w:ind w:left="1440" w:hanging="720"/>
      </w:pPr>
      <w:r>
        <w:t xml:space="preserve">  </w:t>
      </w:r>
      <w:r w:rsidRPr="002D21FB">
        <w:t xml:space="preserve">SS by erection of new 11KV feeder which involves laying of 1KM of 11KV 3X300 </w:t>
      </w:r>
    </w:p>
    <w:p w:rsidR="002D21FB" w:rsidRDefault="002D21FB" w:rsidP="002D21FB">
      <w:pPr>
        <w:spacing w:line="276" w:lineRule="auto"/>
        <w:ind w:left="1440" w:hanging="720"/>
      </w:pPr>
      <w:r>
        <w:t xml:space="preserve">  </w:t>
      </w:r>
      <w:r w:rsidRPr="002D21FB">
        <w:t xml:space="preserve">sq.mm XLPE UG cable (Double Run) along with erection of 1No. 11KV feeder </w:t>
      </w:r>
    </w:p>
    <w:p w:rsidR="002D21FB" w:rsidRDefault="002D21FB" w:rsidP="002D21FB">
      <w:pPr>
        <w:spacing w:line="276" w:lineRule="auto"/>
        <w:ind w:left="1440" w:hanging="720"/>
      </w:pPr>
      <w:r>
        <w:t xml:space="preserve">  </w:t>
      </w:r>
      <w:r w:rsidRPr="002D21FB">
        <w:t>VCB at 33/11KV Patelguda SS in Patancheru Rural Section of Patancheru Sub-</w:t>
      </w:r>
    </w:p>
    <w:p w:rsidR="002D21FB" w:rsidRDefault="002D21FB" w:rsidP="002D21FB">
      <w:pPr>
        <w:spacing w:line="276" w:lineRule="auto"/>
        <w:ind w:left="1440" w:hanging="720"/>
      </w:pPr>
      <w:r>
        <w:t xml:space="preserve">  </w:t>
      </w:r>
      <w:r w:rsidRPr="002D21FB">
        <w:t xml:space="preserve">Division of Patancheru Division in Sangareddy Circle under T&amp;D Improvements to </w:t>
      </w:r>
    </w:p>
    <w:p w:rsidR="004C5B5B" w:rsidRDefault="002D21FB" w:rsidP="002D21FB">
      <w:pPr>
        <w:spacing w:line="276" w:lineRule="auto"/>
        <w:ind w:left="1440" w:hanging="720"/>
      </w:pPr>
      <w:r>
        <w:t xml:space="preserve">  </w:t>
      </w:r>
      <w:r w:rsidRPr="002D21FB">
        <w:t>original works (Summer Action Plan works-2026)</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8A1B3E" w:rsidP="00EB4952">
      <w:pPr>
        <w:pStyle w:val="BodyText"/>
      </w:pPr>
      <w:r w:rsidRPr="008A1B3E">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8A1B3E" w:rsidP="00EB4952">
      <w:pPr>
        <w:pStyle w:val="BodyText"/>
      </w:pPr>
      <w:r w:rsidRPr="008A1B3E">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AA5" w:rsidRDefault="00131AA5">
      <w:r>
        <w:separator/>
      </w:r>
    </w:p>
  </w:endnote>
  <w:endnote w:type="continuationSeparator" w:id="1">
    <w:p w:rsidR="00131AA5" w:rsidRDefault="00131AA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664EB5" w:rsidRDefault="008A1B3E">
        <w:pPr>
          <w:pStyle w:val="Footer"/>
          <w:jc w:val="center"/>
        </w:pPr>
        <w:fldSimple w:instr=" PAGE   \* MERGEFORMAT ">
          <w:r w:rsidR="00D71689">
            <w:rPr>
              <w:noProof/>
            </w:rPr>
            <w:t>6</w:t>
          </w:r>
        </w:fldSimple>
      </w:p>
    </w:sdtContent>
  </w:sdt>
  <w:p w:rsidR="00664EB5" w:rsidRDefault="00664E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8A1B3E"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111</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92274F">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8A1B3E"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112</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92274F">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AA5" w:rsidRDefault="00131AA5">
      <w:r>
        <w:separator/>
      </w:r>
    </w:p>
  </w:footnote>
  <w:footnote w:type="continuationSeparator" w:id="1">
    <w:p w:rsidR="00131AA5" w:rsidRDefault="00131A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1BE0"/>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1AA5"/>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EBB"/>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939"/>
    <w:rsid w:val="00661BAE"/>
    <w:rsid w:val="0066205E"/>
    <w:rsid w:val="006620F8"/>
    <w:rsid w:val="006622F6"/>
    <w:rsid w:val="006628BE"/>
    <w:rsid w:val="00662EFD"/>
    <w:rsid w:val="00663C51"/>
    <w:rsid w:val="00663D4F"/>
    <w:rsid w:val="006642B9"/>
    <w:rsid w:val="006649DD"/>
    <w:rsid w:val="00664CFE"/>
    <w:rsid w:val="00664EB5"/>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A54"/>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1C2C"/>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27AA"/>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591B"/>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3E"/>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051E"/>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274F"/>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46B"/>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AB3"/>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02F8"/>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F1A"/>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4C64"/>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830"/>
    <w:rsid w:val="00D37B4D"/>
    <w:rsid w:val="00D37BE0"/>
    <w:rsid w:val="00D4117F"/>
    <w:rsid w:val="00D41ED8"/>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1689"/>
    <w:rsid w:val="00D72C91"/>
    <w:rsid w:val="00D73670"/>
    <w:rsid w:val="00D7368D"/>
    <w:rsid w:val="00D74C0D"/>
    <w:rsid w:val="00D75F54"/>
    <w:rsid w:val="00D77723"/>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0C1"/>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B7EA9"/>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327E"/>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nder.telangana.gov.i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mailto:17.01.2026@14:00H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3808</TotalTime>
  <Pages>139</Pages>
  <Words>49568</Words>
  <Characters>282539</Characters>
  <Application>Microsoft Office Word</Application>
  <DocSecurity>0</DocSecurity>
  <Lines>2354</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331445</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2947</cp:revision>
  <cp:lastPrinted>2025-12-19T06:55:00Z</cp:lastPrinted>
  <dcterms:created xsi:type="dcterms:W3CDTF">2016-08-20T08:19:00Z</dcterms:created>
  <dcterms:modified xsi:type="dcterms:W3CDTF">2026-01-07T08:05:00Z</dcterms:modified>
</cp:coreProperties>
</file>